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5388A" w14:textId="77777777" w:rsidR="00977383" w:rsidRPr="00977383" w:rsidRDefault="00977383" w:rsidP="00977383">
      <w:pPr>
        <w:widowControl w:val="0"/>
        <w:autoSpaceDE w:val="0"/>
        <w:autoSpaceDN w:val="0"/>
        <w:adjustRightInd w:val="0"/>
        <w:rPr>
          <w:rFonts w:cs="Arial"/>
          <w:color w:val="25418F"/>
          <w:sz w:val="30"/>
          <w:szCs w:val="30"/>
        </w:rPr>
      </w:pPr>
      <w:r w:rsidRPr="00977383">
        <w:rPr>
          <w:rFonts w:cs="Arial"/>
          <w:color w:val="25418F"/>
          <w:sz w:val="30"/>
          <w:szCs w:val="30"/>
        </w:rPr>
        <w:t>The Digitally Literate Classroom: Reading Inanimate Alice, Episode 3</w:t>
      </w:r>
    </w:p>
    <w:p w14:paraId="3696F840" w14:textId="77777777" w:rsidR="00977383" w:rsidRPr="00977383" w:rsidRDefault="00977383" w:rsidP="00977383">
      <w:pPr>
        <w:widowControl w:val="0"/>
        <w:autoSpaceDE w:val="0"/>
        <w:autoSpaceDN w:val="0"/>
        <w:adjustRightInd w:val="0"/>
        <w:rPr>
          <w:rFonts w:cs="Arial"/>
          <w:color w:val="25418F"/>
          <w:sz w:val="30"/>
          <w:szCs w:val="30"/>
        </w:rPr>
      </w:pPr>
      <w:r w:rsidRPr="00977383">
        <w:rPr>
          <w:rFonts w:cs="Arial"/>
          <w:color w:val="25418F"/>
          <w:sz w:val="30"/>
          <w:szCs w:val="30"/>
        </w:rPr>
        <w:t>Close Reading Log</w:t>
      </w:r>
    </w:p>
    <w:p w14:paraId="58BE7B4D" w14:textId="77777777" w:rsidR="00977383" w:rsidRPr="00977383" w:rsidRDefault="00977383" w:rsidP="00977383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977383">
        <w:rPr>
          <w:rFonts w:cs="Arial"/>
          <w:color w:val="000000"/>
        </w:rPr>
        <w:t>As you read Episode 3: Russia, Inanimate Alice</w:t>
      </w:r>
      <w:r w:rsidR="00A77FCB">
        <w:rPr>
          <w:rFonts w:cs="Arial"/>
          <w:color w:val="000000"/>
        </w:rPr>
        <w:t>,</w:t>
      </w:r>
      <w:bookmarkStart w:id="0" w:name="_GoBack"/>
      <w:bookmarkEnd w:id="0"/>
      <w:r w:rsidRPr="00977383">
        <w:rPr>
          <w:rFonts w:cs="Arial"/>
          <w:color w:val="000000"/>
        </w:rPr>
        <w:t xml:space="preserve"> make some points here about what is</w:t>
      </w:r>
      <w:r>
        <w:rPr>
          <w:rFonts w:cs="Arial"/>
          <w:color w:val="000000"/>
        </w:rPr>
        <w:t xml:space="preserve"> </w:t>
      </w:r>
      <w:r w:rsidRPr="00977383">
        <w:rPr>
          <w:rFonts w:cs="Arial"/>
          <w:color w:val="000000"/>
        </w:rPr>
        <w:t>happening in the story. Try to write at least one piece of information each time an arrow</w:t>
      </w:r>
      <w:r>
        <w:rPr>
          <w:rFonts w:cs="Arial"/>
          <w:color w:val="000000"/>
        </w:rPr>
        <w:t xml:space="preserve"> </w:t>
      </w:r>
      <w:r w:rsidRPr="00977383">
        <w:rPr>
          <w:rFonts w:cs="Arial"/>
          <w:color w:val="000000"/>
        </w:rPr>
        <w:t xml:space="preserve">(which links to the next part of the story) appears on the screen. The first one is done </w:t>
      </w:r>
      <w:r w:rsidRPr="00977383">
        <w:rPr>
          <w:rFonts w:cs="Arial"/>
          <w:color w:val="000000"/>
        </w:rPr>
        <w:t>for you.</w:t>
      </w:r>
    </w:p>
    <w:p w14:paraId="1E8D20D3" w14:textId="77777777" w:rsidR="00977383" w:rsidRPr="00977383" w:rsidRDefault="00977383" w:rsidP="00977383">
      <w:pPr>
        <w:rPr>
          <w:rFonts w:cs="Arial"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977383" w:rsidRPr="00977383" w14:paraId="4FCFAF94" w14:textId="77777777" w:rsidTr="00977383">
        <w:tc>
          <w:tcPr>
            <w:tcW w:w="2500" w:type="pct"/>
          </w:tcPr>
          <w:p w14:paraId="27310F0D" w14:textId="77777777" w:rsidR="00977383" w:rsidRPr="00977383" w:rsidRDefault="00977383" w:rsidP="00977383">
            <w:pPr>
              <w:rPr>
                <w:rFonts w:cs="Arial"/>
              </w:rPr>
            </w:pPr>
            <w:r w:rsidRPr="00977383">
              <w:rPr>
                <w:rFonts w:cs="Arial"/>
              </w:rPr>
              <w:t>Information</w:t>
            </w:r>
          </w:p>
        </w:tc>
        <w:tc>
          <w:tcPr>
            <w:tcW w:w="2500" w:type="pct"/>
          </w:tcPr>
          <w:p w14:paraId="201B3BBE" w14:textId="77777777" w:rsidR="00977383" w:rsidRPr="00977383" w:rsidRDefault="00977383" w:rsidP="00977383">
            <w:pPr>
              <w:rPr>
                <w:rFonts w:cs="Arial"/>
              </w:rPr>
            </w:pPr>
            <w:r w:rsidRPr="00977383">
              <w:rPr>
                <w:rFonts w:cs="Arial"/>
              </w:rPr>
              <w:t>Interpretation</w:t>
            </w:r>
          </w:p>
        </w:tc>
      </w:tr>
      <w:tr w:rsidR="00977383" w:rsidRPr="00977383" w14:paraId="21155F53" w14:textId="77777777" w:rsidTr="00977383">
        <w:tc>
          <w:tcPr>
            <w:tcW w:w="2500" w:type="pct"/>
          </w:tcPr>
          <w:p w14:paraId="6D8FAC83" w14:textId="77777777" w:rsidR="00977383" w:rsidRPr="00977383" w:rsidRDefault="00977383" w:rsidP="00977383">
            <w:pPr>
              <w:rPr>
                <w:rFonts w:cs="Arial"/>
              </w:rPr>
            </w:pPr>
            <w:r w:rsidRPr="00977383">
              <w:rPr>
                <w:rFonts w:cs="Arial"/>
              </w:rPr>
              <w:t>Alice is 13 years old.</w:t>
            </w:r>
          </w:p>
          <w:p w14:paraId="3BD9FF12" w14:textId="77777777" w:rsidR="00977383" w:rsidRPr="00977383" w:rsidRDefault="00977383" w:rsidP="00977383">
            <w:pPr>
              <w:rPr>
                <w:rFonts w:cs="Arial"/>
              </w:rPr>
            </w:pPr>
            <w:r w:rsidRPr="00977383">
              <w:rPr>
                <w:rFonts w:cs="Arial"/>
              </w:rPr>
              <w:t>There is an image of a doll.</w:t>
            </w:r>
          </w:p>
          <w:p w14:paraId="351B3B84" w14:textId="77777777" w:rsidR="00977383" w:rsidRPr="00977383" w:rsidRDefault="00977383" w:rsidP="00977383">
            <w:pPr>
              <w:rPr>
                <w:rFonts w:cs="Arial"/>
              </w:rPr>
            </w:pPr>
            <w:r w:rsidRPr="00977383">
              <w:rPr>
                <w:rFonts w:cs="Arial"/>
              </w:rPr>
              <w:t>The music speeds up.</w:t>
            </w:r>
          </w:p>
        </w:tc>
        <w:tc>
          <w:tcPr>
            <w:tcW w:w="2500" w:type="pct"/>
          </w:tcPr>
          <w:p w14:paraId="70C718F5" w14:textId="77777777" w:rsidR="00977383" w:rsidRPr="00977383" w:rsidRDefault="00977383" w:rsidP="00977383">
            <w:pPr>
              <w:rPr>
                <w:rFonts w:cs="Arial"/>
              </w:rPr>
            </w:pPr>
            <w:r w:rsidRPr="00977383">
              <w:rPr>
                <w:rFonts w:cs="Arial"/>
              </w:rPr>
              <w:t>She’s a teenager but maybe lonely as she still likes to play with dolls. The speed of the music suggests there will be some action soon.</w:t>
            </w:r>
          </w:p>
        </w:tc>
      </w:tr>
      <w:tr w:rsidR="00977383" w:rsidRPr="00977383" w14:paraId="58D64446" w14:textId="77777777" w:rsidTr="00977383">
        <w:tc>
          <w:tcPr>
            <w:tcW w:w="2500" w:type="pct"/>
          </w:tcPr>
          <w:p w14:paraId="4BF6B16B" w14:textId="77777777" w:rsidR="00977383" w:rsidRPr="00977383" w:rsidRDefault="00977383" w:rsidP="00977383">
            <w:pPr>
              <w:rPr>
                <w:rFonts w:cs="Arial"/>
              </w:rPr>
            </w:pPr>
          </w:p>
          <w:p w14:paraId="52012D89" w14:textId="77777777" w:rsidR="00977383" w:rsidRPr="00977383" w:rsidRDefault="00977383" w:rsidP="00977383">
            <w:pPr>
              <w:rPr>
                <w:rFonts w:cs="Arial"/>
              </w:rPr>
            </w:pPr>
          </w:p>
          <w:p w14:paraId="123CCE8B" w14:textId="77777777" w:rsidR="00977383" w:rsidRPr="00977383" w:rsidRDefault="00977383" w:rsidP="00977383">
            <w:pPr>
              <w:rPr>
                <w:rFonts w:cs="Arial"/>
              </w:rPr>
            </w:pPr>
          </w:p>
        </w:tc>
        <w:tc>
          <w:tcPr>
            <w:tcW w:w="2500" w:type="pct"/>
          </w:tcPr>
          <w:p w14:paraId="41CC61F1" w14:textId="77777777" w:rsidR="00977383" w:rsidRPr="00977383" w:rsidRDefault="00977383" w:rsidP="00977383">
            <w:pPr>
              <w:rPr>
                <w:rFonts w:cs="Arial"/>
              </w:rPr>
            </w:pPr>
          </w:p>
        </w:tc>
      </w:tr>
      <w:tr w:rsidR="00977383" w:rsidRPr="00977383" w14:paraId="5ECB4DBF" w14:textId="77777777" w:rsidTr="00977383">
        <w:tc>
          <w:tcPr>
            <w:tcW w:w="2500" w:type="pct"/>
          </w:tcPr>
          <w:p w14:paraId="2F061696" w14:textId="77777777" w:rsidR="00977383" w:rsidRPr="00977383" w:rsidRDefault="00977383" w:rsidP="00977383">
            <w:pPr>
              <w:rPr>
                <w:rFonts w:cs="Arial"/>
              </w:rPr>
            </w:pPr>
          </w:p>
          <w:p w14:paraId="179D3436" w14:textId="77777777" w:rsidR="00977383" w:rsidRPr="00977383" w:rsidRDefault="00977383" w:rsidP="00977383">
            <w:pPr>
              <w:rPr>
                <w:rFonts w:cs="Arial"/>
              </w:rPr>
            </w:pPr>
          </w:p>
          <w:p w14:paraId="04E8CC8B" w14:textId="77777777" w:rsidR="00977383" w:rsidRPr="00977383" w:rsidRDefault="00977383" w:rsidP="00977383">
            <w:pPr>
              <w:rPr>
                <w:rFonts w:cs="Arial"/>
              </w:rPr>
            </w:pPr>
          </w:p>
        </w:tc>
        <w:tc>
          <w:tcPr>
            <w:tcW w:w="2500" w:type="pct"/>
          </w:tcPr>
          <w:p w14:paraId="71FBAA90" w14:textId="77777777" w:rsidR="00977383" w:rsidRPr="00977383" w:rsidRDefault="00977383" w:rsidP="00977383">
            <w:pPr>
              <w:rPr>
                <w:rFonts w:cs="Arial"/>
              </w:rPr>
            </w:pPr>
          </w:p>
        </w:tc>
      </w:tr>
      <w:tr w:rsidR="00977383" w:rsidRPr="00977383" w14:paraId="3B6117E5" w14:textId="77777777" w:rsidTr="00977383">
        <w:tc>
          <w:tcPr>
            <w:tcW w:w="2500" w:type="pct"/>
          </w:tcPr>
          <w:p w14:paraId="387286E8" w14:textId="77777777" w:rsidR="00977383" w:rsidRPr="00977383" w:rsidRDefault="00977383" w:rsidP="00977383">
            <w:pPr>
              <w:rPr>
                <w:rFonts w:cs="Arial"/>
              </w:rPr>
            </w:pPr>
          </w:p>
          <w:p w14:paraId="1CAE490D" w14:textId="77777777" w:rsidR="00977383" w:rsidRPr="00977383" w:rsidRDefault="00977383" w:rsidP="00977383">
            <w:pPr>
              <w:rPr>
                <w:rFonts w:cs="Arial"/>
              </w:rPr>
            </w:pPr>
          </w:p>
          <w:p w14:paraId="6535383C" w14:textId="77777777" w:rsidR="00977383" w:rsidRPr="00977383" w:rsidRDefault="00977383" w:rsidP="00977383">
            <w:pPr>
              <w:rPr>
                <w:rFonts w:cs="Arial"/>
              </w:rPr>
            </w:pPr>
          </w:p>
        </w:tc>
        <w:tc>
          <w:tcPr>
            <w:tcW w:w="2500" w:type="pct"/>
          </w:tcPr>
          <w:p w14:paraId="45BB3EB2" w14:textId="77777777" w:rsidR="00977383" w:rsidRPr="00977383" w:rsidRDefault="00977383" w:rsidP="00977383">
            <w:pPr>
              <w:rPr>
                <w:rFonts w:cs="Arial"/>
              </w:rPr>
            </w:pPr>
          </w:p>
        </w:tc>
      </w:tr>
      <w:tr w:rsidR="00977383" w:rsidRPr="00977383" w14:paraId="58C8FE35" w14:textId="77777777" w:rsidTr="00977383">
        <w:tc>
          <w:tcPr>
            <w:tcW w:w="2500" w:type="pct"/>
          </w:tcPr>
          <w:p w14:paraId="16DE6EE1" w14:textId="77777777" w:rsidR="00977383" w:rsidRPr="00977383" w:rsidRDefault="00977383" w:rsidP="00977383">
            <w:pPr>
              <w:rPr>
                <w:rFonts w:cs="Arial"/>
              </w:rPr>
            </w:pPr>
          </w:p>
          <w:p w14:paraId="6E507A8A" w14:textId="77777777" w:rsidR="00977383" w:rsidRPr="00977383" w:rsidRDefault="00977383" w:rsidP="00977383">
            <w:pPr>
              <w:rPr>
                <w:rFonts w:cs="Arial"/>
              </w:rPr>
            </w:pPr>
          </w:p>
          <w:p w14:paraId="2079E0F1" w14:textId="77777777" w:rsidR="00977383" w:rsidRPr="00977383" w:rsidRDefault="00977383" w:rsidP="00977383">
            <w:pPr>
              <w:rPr>
                <w:rFonts w:cs="Arial"/>
              </w:rPr>
            </w:pPr>
          </w:p>
        </w:tc>
        <w:tc>
          <w:tcPr>
            <w:tcW w:w="2500" w:type="pct"/>
          </w:tcPr>
          <w:p w14:paraId="7EB74B19" w14:textId="77777777" w:rsidR="00977383" w:rsidRPr="00977383" w:rsidRDefault="00977383" w:rsidP="00977383">
            <w:pPr>
              <w:rPr>
                <w:rFonts w:cs="Arial"/>
              </w:rPr>
            </w:pPr>
          </w:p>
        </w:tc>
      </w:tr>
      <w:tr w:rsidR="00977383" w:rsidRPr="00977383" w14:paraId="4DA6666B" w14:textId="77777777" w:rsidTr="00977383">
        <w:tc>
          <w:tcPr>
            <w:tcW w:w="2500" w:type="pct"/>
          </w:tcPr>
          <w:p w14:paraId="31CD2879" w14:textId="77777777" w:rsidR="00977383" w:rsidRPr="00977383" w:rsidRDefault="00977383" w:rsidP="00977383">
            <w:pPr>
              <w:rPr>
                <w:rFonts w:cs="Arial"/>
              </w:rPr>
            </w:pPr>
          </w:p>
          <w:p w14:paraId="26966F0B" w14:textId="77777777" w:rsidR="00977383" w:rsidRPr="00977383" w:rsidRDefault="00977383" w:rsidP="00977383">
            <w:pPr>
              <w:rPr>
                <w:rFonts w:cs="Arial"/>
              </w:rPr>
            </w:pPr>
          </w:p>
          <w:p w14:paraId="742EBE9A" w14:textId="77777777" w:rsidR="00977383" w:rsidRPr="00977383" w:rsidRDefault="00977383" w:rsidP="00977383">
            <w:pPr>
              <w:rPr>
                <w:rFonts w:cs="Arial"/>
              </w:rPr>
            </w:pPr>
          </w:p>
        </w:tc>
        <w:tc>
          <w:tcPr>
            <w:tcW w:w="2500" w:type="pct"/>
          </w:tcPr>
          <w:p w14:paraId="40531055" w14:textId="77777777" w:rsidR="00977383" w:rsidRPr="00977383" w:rsidRDefault="00977383" w:rsidP="00977383">
            <w:pPr>
              <w:rPr>
                <w:rFonts w:cs="Arial"/>
              </w:rPr>
            </w:pPr>
          </w:p>
        </w:tc>
      </w:tr>
      <w:tr w:rsidR="00977383" w:rsidRPr="00977383" w14:paraId="5B4F21B9" w14:textId="77777777" w:rsidTr="00977383">
        <w:tc>
          <w:tcPr>
            <w:tcW w:w="2500" w:type="pct"/>
          </w:tcPr>
          <w:p w14:paraId="03B3F309" w14:textId="77777777" w:rsidR="00977383" w:rsidRPr="00977383" w:rsidRDefault="00977383" w:rsidP="00977383">
            <w:pPr>
              <w:rPr>
                <w:rFonts w:cs="Arial"/>
              </w:rPr>
            </w:pPr>
          </w:p>
          <w:p w14:paraId="297F63C8" w14:textId="77777777" w:rsidR="00977383" w:rsidRPr="00977383" w:rsidRDefault="00977383" w:rsidP="00977383">
            <w:pPr>
              <w:rPr>
                <w:rFonts w:cs="Arial"/>
              </w:rPr>
            </w:pPr>
          </w:p>
          <w:p w14:paraId="1723BC63" w14:textId="77777777" w:rsidR="00977383" w:rsidRPr="00977383" w:rsidRDefault="00977383" w:rsidP="00977383">
            <w:pPr>
              <w:rPr>
                <w:rFonts w:cs="Arial"/>
              </w:rPr>
            </w:pPr>
          </w:p>
        </w:tc>
        <w:tc>
          <w:tcPr>
            <w:tcW w:w="2500" w:type="pct"/>
          </w:tcPr>
          <w:p w14:paraId="50FED571" w14:textId="77777777" w:rsidR="00977383" w:rsidRPr="00977383" w:rsidRDefault="00977383" w:rsidP="00977383">
            <w:pPr>
              <w:rPr>
                <w:rFonts w:cs="Arial"/>
              </w:rPr>
            </w:pPr>
          </w:p>
        </w:tc>
      </w:tr>
    </w:tbl>
    <w:p w14:paraId="05CD8F9A" w14:textId="77777777" w:rsidR="00977383" w:rsidRPr="00977383" w:rsidRDefault="00977383" w:rsidP="00977383">
      <w:pPr>
        <w:rPr>
          <w:rFonts w:cs="Arial"/>
        </w:rPr>
      </w:pPr>
    </w:p>
    <w:sectPr w:rsidR="00977383" w:rsidRPr="00977383" w:rsidSect="00CF1F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83"/>
    <w:rsid w:val="00977383"/>
    <w:rsid w:val="00A77FCB"/>
    <w:rsid w:val="00C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E10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</dc:creator>
  <cp:keywords/>
  <dc:description/>
  <cp:lastModifiedBy>Boone</cp:lastModifiedBy>
  <cp:revision>2</cp:revision>
  <dcterms:created xsi:type="dcterms:W3CDTF">2014-10-13T04:28:00Z</dcterms:created>
  <dcterms:modified xsi:type="dcterms:W3CDTF">2014-10-13T04:36:00Z</dcterms:modified>
</cp:coreProperties>
</file>